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D579D">
      <w:pPr>
        <w:pStyle w:val="4"/>
        <w:spacing w:before="67"/>
        <w:ind w:left="0" w:leftChars="0" w:firstLine="3122" w:firstLineChars="1300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GB"/>
        </w:rPr>
        <w:t>MOTIVATION   LETTER</w:t>
      </w:r>
    </w:p>
    <w:p w14:paraId="7FF42009">
      <w:pPr>
        <w:pStyle w:val="4"/>
        <w:spacing w:before="5"/>
        <w:ind w:left="0"/>
        <w:rPr>
          <w:sz w:val="28"/>
        </w:rPr>
      </w:pPr>
    </w:p>
    <w:p w14:paraId="747C0FAC">
      <w:pPr>
        <w:pStyle w:val="4"/>
        <w:spacing w:line="278" w:lineRule="auto"/>
        <w:ind w:right="622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Name 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Namitha Chandran.</w:t>
      </w:r>
      <w:r>
        <w:rPr>
          <w:rFonts w:hint="default" w:ascii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Course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MSc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Geology.</w:t>
      </w:r>
    </w:p>
    <w:p w14:paraId="44F2DF4E">
      <w:pPr>
        <w:pStyle w:val="4"/>
        <w:spacing w:line="552" w:lineRule="auto"/>
        <w:ind w:right="582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University:University of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Freiburg.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SELF-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INTRODUCTION.</w:t>
      </w:r>
      <w:bookmarkStart w:id="0" w:name="_GoBack"/>
      <w:bookmarkEnd w:id="0"/>
    </w:p>
    <w:p w14:paraId="70880F26">
      <w:pPr>
        <w:pStyle w:val="4"/>
        <w:spacing w:line="276" w:lineRule="auto"/>
        <w:ind w:right="9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am S Namitha Chandran and I have opted for MSc Geology from the respectful University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of Freiburg, Germany for the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Winter  Semester</w:t>
      </w:r>
      <w:r>
        <w:rPr>
          <w:rFonts w:hint="default" w:ascii="Times New Roman" w:hAnsi="Times New Roman" w:cs="Times New Roman"/>
          <w:sz w:val="24"/>
          <w:szCs w:val="24"/>
        </w:rPr>
        <w:t>, 2024. Graduates from this field are in high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demand by both private as well as government sectors. Some of the most popular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professions are Petroleum Geologists, Environmental Volcanologist, Paleontologists, etc and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 I earn MSc Geology from the University of Freiburg, I will have an upper hand in all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prominent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job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positions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India. As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Geology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graduate,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exciting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career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opportunities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await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 environmental consultancies, groundwater industries, civil engineering firms, oil and gas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sectors, environmental agencies, local authorities, museums, and governmental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organisations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 is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scope oriented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me.</w:t>
      </w:r>
    </w:p>
    <w:p w14:paraId="6F97C56F">
      <w:pPr>
        <w:pStyle w:val="4"/>
        <w:spacing w:before="10"/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0C162825">
      <w:pPr>
        <w:pStyle w:val="4"/>
        <w:spacing w:before="94" w:line="276" w:lineRule="auto"/>
        <w:ind w:right="9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Coming to my education </w:t>
      </w:r>
      <w:r>
        <w:rPr>
          <w:rFonts w:hint="default" w:ascii="Times New Roman" w:hAnsi="Times New Roman" w:cs="Times New Roman"/>
          <w:sz w:val="24"/>
          <w:szCs w:val="24"/>
        </w:rPr>
        <w:t>, I did tenth grade from St. Francis Sales Senior Secondary School,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Vizhinjam that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come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GB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under the accreditation of 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GB"/>
          <w14:textFill>
            <w14:solidFill>
              <w14:schemeClr w14:val="tx1"/>
            </w14:solidFill>
          </w14:textFill>
        </w:rPr>
        <w:t xml:space="preserve">entral  Board of  Secondary Education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in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GB"/>
          <w14:textFill>
            <w14:solidFill>
              <w14:schemeClr w14:val="tx1"/>
            </w14:solidFill>
          </w14:textFill>
        </w:rPr>
        <w:t xml:space="preserve">2018 </w:t>
      </w:r>
      <w:r>
        <w:rPr>
          <w:rFonts w:hint="default" w:ascii="Times New Roman" w:hAnsi="Times New Roman" w:cs="Times New Roman"/>
          <w:sz w:val="24"/>
          <w:szCs w:val="24"/>
        </w:rPr>
        <w:t>and did higher secondary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 from HSS for Girls, Venganoor in 2020. Later on, I did BSc Geology from Sree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Narayana Guru College of Advanced Studies which got completed in 2023 and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I  got to understand that there is a sincere  need to learn  to  higher studies in the same stream.</w:t>
      </w:r>
    </w:p>
    <w:p w14:paraId="16E51E38">
      <w:pPr>
        <w:pStyle w:val="4"/>
        <w:spacing w:before="94" w:line="276" w:lineRule="auto"/>
        <w:ind w:right="97"/>
        <w:rPr>
          <w:rFonts w:hint="default" w:ascii="Times New Roman" w:hAnsi="Times New Roman" w:cs="Times New Roman"/>
          <w:sz w:val="24"/>
          <w:szCs w:val="24"/>
        </w:rPr>
      </w:pPr>
    </w:p>
    <w:p w14:paraId="56C264CB">
      <w:pPr>
        <w:pStyle w:val="4"/>
        <w:spacing w:before="94" w:line="276" w:lineRule="auto"/>
        <w:ind w:left="0" w:leftChars="0" w:right="97" w:firstLine="0" w:firstLineChars="0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</w:rPr>
        <w:t>Geology is widely defined as an archival and analytic science that studies the Earth’s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systems and conditions, including those of the atmosphere and oceans, in order to better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 Earth for society’s benefit. It is an applied science that is relevant to society 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 it satisfies many of its demands, including those for natural resources, environmental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quality, and resistance to natural disasters. And taking a Masters from an international space</w:t>
      </w:r>
      <w:r>
        <w:rPr>
          <w:rFonts w:hint="default" w:ascii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like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Germany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directly help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more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prospective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employment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same.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  </w:t>
      </w:r>
    </w:p>
    <w:p w14:paraId="61CA4611">
      <w:pPr>
        <w:pStyle w:val="4"/>
        <w:spacing w:before="94" w:line="276" w:lineRule="auto"/>
        <w:ind w:left="0" w:leftChars="0" w:right="97" w:firstLine="0" w:firstLineChars="0"/>
        <w:rPr>
          <w:rFonts w:hint="default" w:ascii="Times New Roman" w:hAnsi="Times New Roman" w:cs="Times New Roman"/>
          <w:sz w:val="24"/>
          <w:szCs w:val="24"/>
          <w:lang w:val="en-GB"/>
        </w:rPr>
      </w:pPr>
    </w:p>
    <w:p w14:paraId="074B5E58">
      <w:pPr>
        <w:pStyle w:val="4"/>
        <w:spacing w:line="276" w:lineRule="auto"/>
        <w:ind w:left="0" w:leftChars="0" w:right="13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Since the Indian subcontinent is rich in georesources and investigation on its geological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context has proven useful in elucidating various mechanisms of the Earth system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generating the subcontinent’s georesources, both geological study and teaching are crucial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 India.There is significance to the job of a Geoscientist as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professionals research natural disasters (such as earthquakes, tsunamis, volcanoes,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landslides, subsidence, floods, heat waves, droughts, natural contamination, cyclones,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severe storms) to gauge their risks and build resilient communities where casualty of life and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property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minimum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preparedness,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mitigation,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recovery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 implemented.</w:t>
      </w:r>
    </w:p>
    <w:p w14:paraId="24F0B565">
      <w:pPr>
        <w:pStyle w:val="4"/>
        <w:spacing w:before="4"/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2B6F6C7F">
      <w:pPr>
        <w:spacing w:after="0" w:line="276" w:lineRule="auto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360" w:right="1340" w:bottom="280" w:left="1340" w:header="720" w:footer="720" w:gutter="0"/>
          <w:cols w:space="720" w:num="1"/>
        </w:sectPr>
      </w:pPr>
    </w:p>
    <w:p w14:paraId="05030B31">
      <w:pPr>
        <w:pStyle w:val="4"/>
        <w:spacing w:before="137" w:line="276" w:lineRule="auto"/>
        <w:ind w:right="1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Germany, with its rich history, vibrant culture, and stunning landscapes, has long been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popular destination for tourists. However, from my point of view, it is not just a beautiful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country; it also offers a world-class education system that has garnered international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acclaim. One of the most compelling reasons to study in Germany is the high-quality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 offered at a relatively low cost. Most public universities in Germany do not charge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tuition fees or have minimal administrative fees, even for international students. This makes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Germany an attractive option for students who want to pursue top-notch education without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accumulating substantial debt. Concluding with studying in Germany is an attractive option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students like me who are seeking quality education, diverse opportunities, and a rich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cultural experience. The combination of world-class universities, low tuition costs, and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welcoming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environment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makes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Germany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top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destination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ambitious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students.</w:t>
      </w:r>
    </w:p>
    <w:p w14:paraId="561D18E9">
      <w:pPr>
        <w:pStyle w:val="4"/>
        <w:spacing w:before="3"/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7A92EB08">
      <w:pPr>
        <w:pStyle w:val="4"/>
        <w:spacing w:before="94" w:line="276" w:lineRule="auto"/>
        <w:ind w:right="27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University  of Freiburg </w:t>
      </w:r>
      <w:r>
        <w:rPr>
          <w:rFonts w:hint="default" w:ascii="Times New Roman" w:hAnsi="Times New Roman" w:cs="Times New Roman"/>
          <w:sz w:val="24"/>
          <w:szCs w:val="24"/>
        </w:rPr>
        <w:t xml:space="preserve"> is listed among the best German universities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according </w:t>
      </w:r>
      <w:r>
        <w:rPr>
          <w:rFonts w:hint="default" w:ascii="Times New Roman" w:hAnsi="Times New Roman" w:cs="Times New Roman"/>
          <w:sz w:val="24"/>
          <w:szCs w:val="24"/>
        </w:rPr>
        <w:t xml:space="preserve"> to the latest Academic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Ranking of World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Universities</w:t>
      </w:r>
      <w:r>
        <w:rPr>
          <w:rFonts w:hint="default" w:ascii="Times New Roman" w:hAnsi="Times New Roman" w:cs="Times New Roman"/>
          <w:sz w:val="24"/>
          <w:szCs w:val="24"/>
        </w:rPr>
        <w:t>.I have observed that the graduates and faculty members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include a number of Nobel laureates, and many are at the top of their fields. The university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enjoys an excellent reputation for its teaching, research, and continuing education. And the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space has received many awards in nationwide competitions. To be more precise,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University of Freiburg is part of a global network encompassing over 300 partnerships with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prestigious higher education institutions on all five continents. I have been focusing on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aforementioned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points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finalise in 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 Freiburg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studies.</w:t>
      </w:r>
    </w:p>
    <w:p w14:paraId="66378822">
      <w:pPr>
        <w:pStyle w:val="4"/>
        <w:spacing w:line="276" w:lineRule="auto"/>
        <w:ind w:right="243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shape id="_x0000_s1027" o:spid="_x0000_s1027" o:spt="202" type="#_x0000_t202" style="position:absolute;left:0pt;flip:y;margin-left:378.15pt;margin-top:12.3pt;height:6pt;width:135.2pt;mso-position-horizontal-relative:page;mso-wrap-distance-bottom:0pt;mso-wrap-distance-top:0pt;z-index:-251657216;mso-width-relative:page;mso-height-relative:page;" fillcolor="#FFFFFF [3212]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 w14:paraId="03435032">
                  <w:pPr>
                    <w:pStyle w:val="4"/>
                    <w:spacing w:line="252" w:lineRule="exact"/>
                    <w:ind w:left="0"/>
                  </w:pPr>
                </w:p>
              </w:txbxContent>
            </v:textbox>
            <w10:wrap type="topAndBottom"/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t>After graduating from Germany, I can have a good grasp over Geology subjects get eligible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work for various companies like Coal India, Hindustan Zinc Ltd., Geological Survey 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India (GSI), Indian Space Research Organization (ISRO) etc. that hire qualified and well-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skilled Geologists in their firms. Top Geology job profiles include Geologist,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Meteorologist,Oceanographer, Seismologist, Geophysicist etc. I can work in different types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 facilities such as universities, non-profit agencies, and government agencies. Geologists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 more likely to get great employment opportunities in both the private and public sectors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 they play a crucial role in locating valuable minerals and natural resources. The UPSC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(Union Public Service Commission) conducts various examinations to hire ambitious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Geologists in government agencies like GSI (Geological Survey of India) and CGWB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(Central Groundwater Board). My utmost preference is to become a Geology Scientist.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Geologist Scientist is the scientist who studies the solid, liquid, and gaseous matter 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constitutes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earth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terrestrial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planets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 as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processes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shape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them.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am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quite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happy about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choice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also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need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escalate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larger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level.</w:t>
      </w:r>
    </w:p>
    <w:p w14:paraId="42A614FE">
      <w:pPr>
        <w:pStyle w:val="4"/>
        <w:spacing w:line="276" w:lineRule="auto"/>
        <w:ind w:right="243"/>
        <w:rPr>
          <w:rFonts w:hint="default"/>
          <w:lang w:val="en-GB"/>
        </w:rPr>
      </w:pPr>
    </w:p>
    <w:p w14:paraId="6A9A43A5">
      <w:pPr>
        <w:pStyle w:val="4"/>
        <w:spacing w:line="276" w:lineRule="auto"/>
        <w:ind w:right="243"/>
        <w:rPr>
          <w:rFonts w:hint="default"/>
          <w:lang w:val="en-GB"/>
        </w:rPr>
      </w:pPr>
    </w:p>
    <w:p w14:paraId="36762D92">
      <w:pPr>
        <w:pStyle w:val="4"/>
        <w:spacing w:line="276" w:lineRule="auto"/>
        <w:ind w:right="243"/>
        <w:rPr>
          <w:rFonts w:hint="default"/>
          <w:lang w:val="en-GB"/>
        </w:rPr>
      </w:pPr>
    </w:p>
    <w:p w14:paraId="18FF43E9">
      <w:pPr>
        <w:pStyle w:val="4"/>
      </w:pPr>
      <w:r>
        <w:t>Regards,</w:t>
      </w:r>
    </w:p>
    <w:p w14:paraId="68F53E40">
      <w:pPr>
        <w:pStyle w:val="4"/>
        <w:spacing w:before="38"/>
        <w:rPr>
          <w:b/>
          <w:bCs/>
        </w:rPr>
      </w:pPr>
      <w:r>
        <w:rPr>
          <w:b/>
          <w:bCs/>
        </w:rPr>
        <w:t>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Namitha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Chandran.</w:t>
      </w:r>
    </w:p>
    <w:p w14:paraId="5CB7DAE8">
      <w:pPr>
        <w:pStyle w:val="4"/>
        <w:spacing w:line="276" w:lineRule="auto"/>
        <w:ind w:right="243"/>
        <w:rPr>
          <w:rFonts w:hint="default"/>
          <w:lang w:val="en-GB"/>
        </w:rPr>
        <w:sectPr>
          <w:pgSz w:w="11910" w:h="16840"/>
          <w:pgMar w:top="1580" w:right="1340" w:bottom="280" w:left="1340" w:header="720" w:footer="720" w:gutter="0"/>
          <w:cols w:space="720" w:num="1"/>
        </w:sectPr>
      </w:pPr>
    </w:p>
    <w:p w14:paraId="123FA8D8">
      <w:pPr>
        <w:pStyle w:val="4"/>
        <w:ind w:left="0" w:leftChars="0" w:firstLine="0" w:firstLineChars="0"/>
      </w:pPr>
    </w:p>
    <w:p w14:paraId="5BE93C86">
      <w:pPr>
        <w:pStyle w:val="4"/>
        <w:spacing w:before="8"/>
        <w:ind w:left="0"/>
        <w:rPr>
          <w:sz w:val="28"/>
        </w:rPr>
      </w:pPr>
    </w:p>
    <w:sectPr>
      <w:pgSz w:w="11910" w:h="16840"/>
      <w:pgMar w:top="1420" w:right="13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AED7DEA"/>
    <w:rsid w:val="65E34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28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2024-09-02T05:38:00Z</dcterms:created>
  <dc:creator>ADMIN</dc:creator>
  <cp:lastModifiedBy>Leobiss education leobiss consultant</cp:lastModifiedBy>
  <dcterms:modified xsi:type="dcterms:W3CDTF">2024-09-02T09:41:38Z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3E730895704B48D3B0C6BAB9B169FDE5_13</vt:lpwstr>
  </property>
</Properties>
</file>