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ED17E">
      <w:pPr>
        <w:jc w:val="center"/>
      </w:pPr>
      <w:r>
        <w:rPr>
          <w:rFonts w:hint="default"/>
          <w:b/>
          <w:bCs/>
          <w:sz w:val="30"/>
          <w:szCs w:val="30"/>
          <w:u w:val="single"/>
          <w:lang w:val="en-US"/>
        </w:rPr>
        <w:t>Letter of Motivation</w:t>
      </w:r>
      <w:r>
        <w:rPr>
          <w:rFonts w:hint="default"/>
          <w:lang w:val="en-US"/>
        </w:rPr>
        <w:br w:type="textWrapping"/>
      </w:r>
      <w:r>
        <w:br w:type="textWrapping"/>
      </w:r>
    </w:p>
    <w:p w14:paraId="43AD1A76">
      <w:pPr>
        <w:pStyle w:val="5"/>
        <w:keepNext w:val="0"/>
        <w:keepLines w:val="0"/>
        <w:widowControl/>
        <w:suppressLineNumbers w:val="0"/>
        <w:jc w:val="both"/>
      </w:pPr>
      <w:r>
        <w:t>I am Ben Ralph Pereira, a Biomedical Engineering graduate from APJ Abdul Kalam Technological University, India. My academic journey, grounded in the Central Board of Secondary Education (CBSE) system, has instilled in me a strong passion for applying engineering principles to healthcare. I am now excited to pursue an MSc in Biomedical Engineering at Kaunas University of Technology, Lithuania, to deepen my skills and make a meaningful contribution to the field.</w:t>
      </w:r>
    </w:p>
    <w:p w14:paraId="4B4B7C67">
      <w:pPr>
        <w:pStyle w:val="5"/>
        <w:keepNext w:val="0"/>
        <w:keepLines w:val="0"/>
        <w:widowControl/>
        <w:suppressLineNumbers w:val="0"/>
        <w:jc w:val="both"/>
      </w:pPr>
      <w:r>
        <w:t>My undergraduate studies equipped me with a solid foundation in biomedical engineering, which I strengthened through hands-on experience. Internships at Travancore Medical College Hospital and Cyrix Health Care Company provided insight into both the clinical and commercial aspects of healthcare technology. As a Biomedical Engineer Trainee at Sivagiri Sree Narayana Medical Mission Hospital and later as a sales and service engineer at Integrated Medical Systems, I furthered my technical knowledge and business acumen. Currently, I am employed as a Biomedical Engineer at Parabrahma Hospital and Research Centre, where I manage and maintain medical equipment, a role that has reinforced my commitment to developing innovative healthcare solutions.</w:t>
      </w:r>
    </w:p>
    <w:p w14:paraId="08B52B5B">
      <w:pPr>
        <w:pStyle w:val="5"/>
        <w:keepNext w:val="0"/>
        <w:keepLines w:val="0"/>
        <w:widowControl/>
        <w:suppressLineNumbers w:val="0"/>
        <w:jc w:val="both"/>
      </w:pPr>
      <w:r>
        <w:t>Throughout my academic career, I completed research projects, including a smart belt for visually impaired individuals and a smart cervical collar controlled via an Android app. My work on the smart cervical collar was presented at an international conference, an experience that deepened my interest in research. I am also recognized by the International Book of Records and the India Book of Records for achievements in robotics, which reflect my drive to innovate and apply my skills to biomedical engineering.</w:t>
      </w:r>
    </w:p>
    <w:p w14:paraId="46896430">
      <w:pPr>
        <w:pStyle w:val="5"/>
        <w:keepNext w:val="0"/>
        <w:keepLines w:val="0"/>
        <w:widowControl/>
        <w:suppressLineNumbers w:val="0"/>
        <w:jc w:val="both"/>
      </w:pPr>
      <w:r>
        <w:t>I chose the MSc Biomedical Engineering course for its focus on advanced topics such as biomedical design, medical imaging, and biosensors. Kaunas University of Technology’s reputation for excellence, along with its collaborations with industry and state-of-the-art facilities, will provide me with the ideal platform to gain practical experience and exposure to the latest technologies. Lithuania’s leadership in medical device development also makes it an inspiring environment for my postgraduate studies.</w:t>
      </w:r>
    </w:p>
    <w:p w14:paraId="7E62B563">
      <w:pPr>
        <w:pStyle w:val="5"/>
        <w:keepNext w:val="0"/>
        <w:keepLines w:val="0"/>
        <w:widowControl/>
        <w:suppressLineNumbers w:val="0"/>
        <w:jc w:val="both"/>
      </w:pPr>
      <w:r>
        <w:t>Upon completing my master’s program, I aim to contribute to medical device development that addresses global healthcare challenges, particularly in underserved regions in India. I am confident that the knowledge and experience I gain at Kaunas University of Technology will enable me to realize my goal of advancing healthcare innovation.</w:t>
      </w:r>
    </w:p>
    <w:p w14:paraId="2B968E49">
      <w:pPr>
        <w:pStyle w:val="5"/>
        <w:keepNext w:val="0"/>
        <w:keepLines w:val="0"/>
        <w:widowControl/>
        <w:suppressLineNumbers w:val="0"/>
        <w:jc w:val="both"/>
      </w:pPr>
      <w:r>
        <w:t>Thank you for considering my application. I look forward to contributing to and growing within your esteemed program.</w:t>
      </w:r>
    </w:p>
    <w:p w14:paraId="38A4904A">
      <w:pPr>
        <w:jc w:val="both"/>
        <w:rPr>
          <w:sz w:val="24"/>
          <w:szCs w:val="24"/>
        </w:rPr>
      </w:pPr>
      <w:r>
        <w:rPr>
          <w:sz w:val="24"/>
          <w:szCs w:val="24"/>
        </w:rPr>
        <w:br w:type="textWrapping"/>
      </w:r>
    </w:p>
    <w:p w14:paraId="7BEC75EF">
      <w:pPr>
        <w:jc w:val="both"/>
        <w:rPr>
          <w:sz w:val="24"/>
          <w:szCs w:val="24"/>
        </w:rPr>
      </w:pPr>
      <w:r>
        <w:rPr>
          <w:sz w:val="24"/>
          <w:szCs w:val="24"/>
        </w:rPr>
        <w:t>Sincerely,</w:t>
      </w:r>
    </w:p>
    <w:p w14:paraId="02F39D83">
      <w:pPr>
        <w:jc w:val="both"/>
        <w:rPr>
          <w:sz w:val="24"/>
          <w:szCs w:val="24"/>
        </w:rPr>
      </w:pPr>
      <w:r>
        <w:rPr>
          <w:sz w:val="24"/>
          <w:szCs w:val="24"/>
        </w:rPr>
        <w:t>Ben Ralph Pereira</w:t>
      </w:r>
    </w:p>
    <w:p w14:paraId="6938B6B7">
      <w:pPr>
        <w:jc w:val="both"/>
        <w:rPr>
          <w:sz w:val="24"/>
          <w:szCs w:val="24"/>
        </w:rPr>
        <w:sectPr>
          <w:type w:val="continuous"/>
          <w:pgSz w:w="11910" w:h="16840"/>
          <w:pgMar w:top="1360" w:right="1470" w:bottom="1180" w:left="1200" w:header="720" w:footer="720" w:gutter="0"/>
          <w:cols w:space="720" w:num="1"/>
        </w:sectPr>
      </w:pPr>
      <w:bookmarkStart w:id="0" w:name="_GoBack"/>
      <w:bookmarkEnd w:id="0"/>
    </w:p>
    <w:p w14:paraId="447CB286"/>
    <w:sectPr>
      <w:pgSz w:w="11910" w:h="16840"/>
      <w:pgMar w:top="1360" w:right="980" w:bottom="280" w:left="9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6000DBE"/>
    <w:rsid w:val="087A5FED"/>
    <w:rsid w:val="0ECA1E69"/>
    <w:rsid w:val="1C792A3A"/>
    <w:rsid w:val="5428361E"/>
    <w:rsid w:val="55F60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0"/>
    </w:pPr>
    <w:rPr>
      <w:rFonts w:ascii="Times New Roman" w:hAnsi="Times New Roman" w:eastAsia="Times New Roman" w:cs="Times New Roman"/>
      <w:sz w:val="24"/>
      <w:szCs w:val="24"/>
      <w:lang w:val="en-US" w:eastAsia="en-US" w:bidi="ar-SA"/>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Title"/>
    <w:basedOn w:val="1"/>
    <w:qFormat/>
    <w:uiPriority w:val="1"/>
    <w:pPr>
      <w:spacing w:before="59"/>
      <w:ind w:left="3673" w:right="3678"/>
      <w:jc w:val="center"/>
    </w:pPr>
    <w:rPr>
      <w:rFonts w:ascii="Times New Roman" w:hAnsi="Times New Roman" w:eastAsia="Times New Roman" w:cs="Times New Roman"/>
      <w:b/>
      <w:bCs/>
      <w:sz w:val="28"/>
      <w:szCs w:val="28"/>
      <w:u w:val="single" w:color="000000"/>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TotalTime>17</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2024-10-19T05:13:00Z</dcterms:created>
  <dc:creator>Annalina</dc:creator>
  <cp:lastModifiedBy>Merlin Joseph</cp:lastModifiedBy>
  <dcterms:modified xsi:type="dcterms:W3CDTF">2024-11-07T06:03:51Z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2024-10-19T00:00:00Z</vt:filetime>
  </property>
  <property fmtid="{D5CDD505-2E9C-101B-9397-08002B2CF9AE}" pid="5" name="KSOProductBuildVer">
    <vt:lpwstr>1033-12.2.0.18607</vt:lpwstr>
  </property>
  <property fmtid="{D5CDD505-2E9C-101B-9397-08002B2CF9AE}" pid="6" name="ICV">
    <vt:lpwstr>4C73EA510F2341BA832B71BCEAB7FE74_13</vt:lpwstr>
  </property>
</Properties>
</file>