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5922" w:rsidRPr="005A5B1A" w:rsidRDefault="005A5B1A" w:rsidP="005A5B1A">
      <w:pPr>
        <w:pStyle w:val="ListParagraph"/>
        <w:numPr>
          <w:ilvl w:val="0"/>
          <w:numId w:val="1"/>
        </w:numPr>
        <w:spacing w:line="276" w:lineRule="auto"/>
        <w:rPr>
          <w:rFonts w:ascii="Times New Roman" w:hAnsi="Times New Roman" w:cs="Times New Roman"/>
          <w:sz w:val="28"/>
          <w:szCs w:val="28"/>
        </w:rPr>
      </w:pPr>
      <w:r w:rsidRPr="005A5B1A">
        <w:rPr>
          <w:rFonts w:ascii="Times New Roman" w:hAnsi="Times New Roman" w:cs="Times New Roman"/>
          <w:sz w:val="28"/>
          <w:szCs w:val="28"/>
          <w:lang w:val="en-US"/>
        </w:rPr>
        <w:t>Work Related Experience</w:t>
      </w: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My professional journey has instilled in me a strong foundation in financial management, honed through strategic decision-making and a keen understanding of the broader business landscape. My most significant experience comes from my tenure as a Finance Manager at Sky Marketing, a leading FMCG company.</w:t>
      </w:r>
    </w:p>
    <w:p w:rsidR="005A5B1A" w:rsidRPr="005A5B1A" w:rsidRDefault="005A5B1A" w:rsidP="005A5B1A">
      <w:pPr>
        <w:pStyle w:val="ListParagraph"/>
        <w:rPr>
          <w:rFonts w:ascii="Times New Roman" w:hAnsi="Times New Roman" w:cs="Times New Roman"/>
          <w:sz w:val="24"/>
          <w:szCs w:val="24"/>
        </w:rPr>
      </w:pP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Sky Marketing: Finance Manager (Most Relevant Experience)</w:t>
      </w:r>
    </w:p>
    <w:p w:rsidR="005A5B1A" w:rsidRPr="005A5B1A" w:rsidRDefault="005A5B1A" w:rsidP="005A5B1A">
      <w:pPr>
        <w:pStyle w:val="ListParagraph"/>
        <w:rPr>
          <w:rFonts w:ascii="Times New Roman" w:hAnsi="Times New Roman" w:cs="Times New Roman"/>
          <w:sz w:val="24"/>
          <w:szCs w:val="24"/>
        </w:rPr>
      </w:pP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For three years, I played a pivotal role in overseeing the financial health of this multi-</w:t>
      </w:r>
      <w:r w:rsidRPr="005A5B1A">
        <w:rPr>
          <w:rFonts w:ascii="Times New Roman" w:hAnsi="Times New Roman" w:cs="Times New Roman"/>
          <w:sz w:val="24"/>
          <w:szCs w:val="24"/>
        </w:rPr>
        <w:t>million-dollar</w:t>
      </w:r>
      <w:r w:rsidRPr="005A5B1A">
        <w:rPr>
          <w:rFonts w:ascii="Times New Roman" w:hAnsi="Times New Roman" w:cs="Times New Roman"/>
          <w:sz w:val="24"/>
          <w:szCs w:val="24"/>
        </w:rPr>
        <w:t xml:space="preserve"> business. My responsibilities encompassed a diverse set of tasks, encompassing:</w:t>
      </w:r>
    </w:p>
    <w:p w:rsidR="005A5B1A" w:rsidRPr="005A5B1A" w:rsidRDefault="005A5B1A" w:rsidP="005A5B1A">
      <w:pPr>
        <w:pStyle w:val="ListParagraph"/>
        <w:rPr>
          <w:rFonts w:ascii="Times New Roman" w:hAnsi="Times New Roman" w:cs="Times New Roman"/>
          <w:sz w:val="24"/>
          <w:szCs w:val="24"/>
        </w:rPr>
      </w:pP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Financial Reporting &amp; Analysis: I meticulously prepared financial reports that summarized the company's financial activities, providing crucial insights for informed decision-making.</w:t>
      </w: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Financial Forecasting &amp; Budgeting: I wasn't just focused on the past; I actively engaged in creating financial forecasts and crafting comprehensive budgets. This allowed us to anticipate future trends and plan strategically for both growth and contingencies.</w:t>
      </w: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Contract Management: Understanding legal and financial implications, I managed the creation and execution of contracts of sale, ensuring both compliance and profitability.</w:t>
      </w: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Risk &amp; Credit Management: The dynamic world of FMCG necessitates a proactive approach to risk management. I actively participated in identifying and mitigating financial risks, as well as managing credit risks associated with suppliers and customers.</w:t>
      </w: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Cash Flow Management: Ensuring smooth day-to-day operations, I meticulously managed cash flow, ensuring the company had sufficient funds to meet its financial obligations.</w:t>
      </w: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 xml:space="preserve">Beyond these core responsibilities, my role at Sky Marketing extended beyond pure number crunching.  The fast-paced environment demanded a holistic understanding of business operations. This led me to actively participate in supplier negotiations, where my ability to </w:t>
      </w:r>
      <w:r w:rsidRPr="005A5B1A">
        <w:rPr>
          <w:rFonts w:ascii="Times New Roman" w:hAnsi="Times New Roman" w:cs="Times New Roman"/>
          <w:sz w:val="24"/>
          <w:szCs w:val="24"/>
        </w:rPr>
        <w:t>analyse</w:t>
      </w:r>
      <w:r w:rsidRPr="005A5B1A">
        <w:rPr>
          <w:rFonts w:ascii="Times New Roman" w:hAnsi="Times New Roman" w:cs="Times New Roman"/>
          <w:sz w:val="24"/>
          <w:szCs w:val="24"/>
        </w:rPr>
        <w:t xml:space="preserve"> market trends and negotiate effectively resulted in a 15% increase in profit margins.  This experience highlighted the critical link between financial analysis, strategic decision-making, and achieving tangible business success.</w:t>
      </w:r>
    </w:p>
    <w:p w:rsidR="005A5B1A" w:rsidRPr="005A5B1A" w:rsidRDefault="005A5B1A" w:rsidP="005A5B1A">
      <w:pPr>
        <w:pStyle w:val="ListParagraph"/>
        <w:rPr>
          <w:rFonts w:ascii="Times New Roman" w:hAnsi="Times New Roman" w:cs="Times New Roman"/>
          <w:sz w:val="24"/>
          <w:szCs w:val="24"/>
        </w:rPr>
      </w:pPr>
    </w:p>
    <w:p w:rsidR="005A5B1A" w:rsidRPr="005A5B1A" w:rsidRDefault="005A5B1A" w:rsidP="005A5B1A">
      <w:pPr>
        <w:pStyle w:val="ListParagraph"/>
        <w:rPr>
          <w:rFonts w:ascii="Times New Roman" w:hAnsi="Times New Roman" w:cs="Times New Roman"/>
          <w:sz w:val="24"/>
          <w:szCs w:val="24"/>
        </w:rPr>
      </w:pPr>
      <w:r w:rsidRPr="005A5B1A">
        <w:rPr>
          <w:rFonts w:ascii="Times New Roman" w:hAnsi="Times New Roman" w:cs="Times New Roman"/>
          <w:sz w:val="24"/>
          <w:szCs w:val="24"/>
        </w:rPr>
        <w:t xml:space="preserve">In addition to my work at Sky Marketing, my pursuit of the CA (Chartered Accountant) exams offered by the Institute of Chartered Accountants of India (ICAI) further demonstrates my dedication to the field of finance.  </w:t>
      </w:r>
      <w:r>
        <w:rPr>
          <w:rFonts w:ascii="Times New Roman" w:hAnsi="Times New Roman" w:cs="Times New Roman"/>
          <w:sz w:val="24"/>
          <w:szCs w:val="24"/>
        </w:rPr>
        <w:t>Although</w:t>
      </w:r>
      <w:r w:rsidRPr="005A5B1A">
        <w:rPr>
          <w:rFonts w:ascii="Times New Roman" w:hAnsi="Times New Roman" w:cs="Times New Roman"/>
          <w:sz w:val="24"/>
          <w:szCs w:val="24"/>
        </w:rPr>
        <w:t xml:space="preserve"> I wasn't able to complete the entire program due to career demands, the experience proved invaluable. Clearing the Common Proficiency Test (CPT) solidified my foundation in accounting principles, economics, and law.  Attempting the Intermediate exam allowed me to delve deeper into financial analysis, taxation, and auditing practices. This process significantly enhanced my quantitative skills and solidified my desire to specialize in computational finance, where I can combine my financial acumen with the power of technology.</w:t>
      </w:r>
    </w:p>
    <w:p w:rsidR="005A5B1A" w:rsidRDefault="007E2E52" w:rsidP="007E2E52">
      <w:pPr>
        <w:pStyle w:val="ListParagraph"/>
        <w:numPr>
          <w:ilvl w:val="0"/>
          <w:numId w:val="1"/>
        </w:numPr>
        <w:rPr>
          <w:rFonts w:ascii="Times New Roman" w:hAnsi="Times New Roman" w:cs="Times New Roman"/>
          <w:sz w:val="28"/>
          <w:szCs w:val="28"/>
        </w:rPr>
      </w:pPr>
      <w:r w:rsidRPr="007E2E52">
        <w:rPr>
          <w:rFonts w:ascii="Times New Roman" w:hAnsi="Times New Roman" w:cs="Times New Roman"/>
          <w:sz w:val="28"/>
          <w:szCs w:val="28"/>
        </w:rPr>
        <w:lastRenderedPageBreak/>
        <w:t>Important Activities</w:t>
      </w:r>
    </w:p>
    <w:p w:rsidR="007E2E52" w:rsidRPr="007E2E52" w:rsidRDefault="007E2E52" w:rsidP="007E2E52">
      <w:pPr>
        <w:pStyle w:val="ListParagraph"/>
        <w:rPr>
          <w:rFonts w:ascii="Times New Roman" w:hAnsi="Times New Roman" w:cs="Times New Roman"/>
          <w:sz w:val="24"/>
          <w:szCs w:val="24"/>
        </w:rPr>
      </w:pPr>
      <w:r w:rsidRPr="007E2E52">
        <w:rPr>
          <w:rFonts w:ascii="Times New Roman" w:hAnsi="Times New Roman" w:cs="Times New Roman"/>
          <w:sz w:val="24"/>
          <w:szCs w:val="24"/>
        </w:rPr>
        <w:t xml:space="preserve">Beyond my academic and professional pursuits, I've always valued giving back to the community. This led me to volunteer at the </w:t>
      </w:r>
      <w:proofErr w:type="spellStart"/>
      <w:r w:rsidRPr="007E2E52">
        <w:rPr>
          <w:rFonts w:ascii="Times New Roman" w:hAnsi="Times New Roman" w:cs="Times New Roman"/>
          <w:sz w:val="24"/>
          <w:szCs w:val="24"/>
        </w:rPr>
        <w:t>Cutchi</w:t>
      </w:r>
      <w:proofErr w:type="spellEnd"/>
      <w:r w:rsidRPr="007E2E52">
        <w:rPr>
          <w:rFonts w:ascii="Times New Roman" w:hAnsi="Times New Roman" w:cs="Times New Roman"/>
          <w:sz w:val="24"/>
          <w:szCs w:val="24"/>
        </w:rPr>
        <w:t xml:space="preserve"> Memon Organisation (CMO) Trust in Pune for ten months, from May 2020 to March 2021. During this challenging period marked by the COVID-19 pandemic, I played a dual role.  First, I took on a leadership position, coordinating a team of volunteers responsible for distributing food and essential rations to those in need. This experience allowed me to hone my organizational skills and develop the ability to motivate others towards a common goal.  Second, I actively participated in procuring food grains and other necessities. This challenged me to be resourceful and think creatively to secure vital supplies during a difficult time. </w:t>
      </w:r>
    </w:p>
    <w:p w:rsidR="007E2E52" w:rsidRPr="007E2E52" w:rsidRDefault="007E2E52" w:rsidP="007E2E52">
      <w:pPr>
        <w:pStyle w:val="ListParagraph"/>
        <w:rPr>
          <w:rFonts w:ascii="Times New Roman" w:hAnsi="Times New Roman" w:cs="Times New Roman"/>
          <w:sz w:val="24"/>
          <w:szCs w:val="24"/>
        </w:rPr>
      </w:pPr>
    </w:p>
    <w:p w:rsidR="007E2E52" w:rsidRPr="007E2E52" w:rsidRDefault="007E2E52" w:rsidP="007E2E52">
      <w:pPr>
        <w:pStyle w:val="ListParagraph"/>
        <w:rPr>
          <w:rFonts w:ascii="Times New Roman" w:hAnsi="Times New Roman" w:cs="Times New Roman"/>
          <w:sz w:val="24"/>
          <w:szCs w:val="24"/>
        </w:rPr>
      </w:pPr>
      <w:r w:rsidRPr="007E2E52">
        <w:rPr>
          <w:rFonts w:ascii="Times New Roman" w:hAnsi="Times New Roman" w:cs="Times New Roman"/>
          <w:sz w:val="24"/>
          <w:szCs w:val="24"/>
        </w:rPr>
        <w:t>My passion for teamwork extends beyond the realm of social service. Cricket has always been a source of enjoyment for me.  This is why I've actively participated in the CMO Cricket Premier League since its inaugural season in 2017, right up to the most recent edition in 2023. While I take pride in contributing as a team player on the field, I've also been drawn to the organizational side of the event.  Over the years, I've volunteered in management roles, helping ensure the smooth running of the league. This experience further solidified my ability to work collaboratively and contribute to the success of a larger project.</w:t>
      </w:r>
    </w:p>
    <w:p w:rsidR="007E2E52" w:rsidRPr="007E2E52" w:rsidRDefault="007E2E52" w:rsidP="007E2E52">
      <w:pPr>
        <w:pStyle w:val="ListParagraph"/>
        <w:rPr>
          <w:rFonts w:ascii="Times New Roman" w:hAnsi="Times New Roman" w:cs="Times New Roman"/>
          <w:sz w:val="24"/>
          <w:szCs w:val="24"/>
        </w:rPr>
      </w:pPr>
    </w:p>
    <w:p w:rsidR="007E2E52" w:rsidRPr="007E2E52" w:rsidRDefault="007E2E52" w:rsidP="007E2E52">
      <w:pPr>
        <w:pStyle w:val="ListParagraph"/>
        <w:rPr>
          <w:rFonts w:ascii="Times New Roman" w:hAnsi="Times New Roman" w:cs="Times New Roman"/>
          <w:sz w:val="24"/>
          <w:szCs w:val="24"/>
        </w:rPr>
      </w:pPr>
      <w:r w:rsidRPr="007E2E52">
        <w:rPr>
          <w:rFonts w:ascii="Times New Roman" w:hAnsi="Times New Roman" w:cs="Times New Roman"/>
          <w:sz w:val="24"/>
          <w:szCs w:val="24"/>
        </w:rPr>
        <w:t>In my free time, I find myself drawn to current affairs and the ever-evolving world of business.  I actively follow geopolitics and business news, fascinated by the complex interplay between global events and the economic landscape.  This interest fuels my desire to pursue a career that allows me to combine my financial acumen with a global perspective.</w:t>
      </w:r>
    </w:p>
    <w:sectPr w:rsidR="007E2E52" w:rsidRPr="007E2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3FCB"/>
    <w:multiLevelType w:val="hybridMultilevel"/>
    <w:tmpl w:val="A9DCF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4216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1A"/>
    <w:rsid w:val="00065A7B"/>
    <w:rsid w:val="00212EB1"/>
    <w:rsid w:val="00315922"/>
    <w:rsid w:val="005A5B1A"/>
    <w:rsid w:val="007E2E5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38FA"/>
  <w15:chartTrackingRefBased/>
  <w15:docId w15:val="{4306C97C-73DB-484C-96F7-AE6B538F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Memon</dc:creator>
  <cp:keywords/>
  <dc:description/>
  <cp:lastModifiedBy>Hamza Memon</cp:lastModifiedBy>
  <cp:revision>1</cp:revision>
  <dcterms:created xsi:type="dcterms:W3CDTF">2024-04-15T09:04:00Z</dcterms:created>
  <dcterms:modified xsi:type="dcterms:W3CDTF">2024-04-15T10:35:00Z</dcterms:modified>
</cp:coreProperties>
</file>